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4B" w:rsidRDefault="0040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hlavný kontrolór obce </w:t>
      </w:r>
      <w:r w:rsidR="00CC2E76">
        <w:rPr>
          <w:rFonts w:ascii="Times New Roman" w:hAnsi="Times New Roman" w:cs="Times New Roman"/>
          <w:sz w:val="24"/>
          <w:szCs w:val="24"/>
        </w:rPr>
        <w:t>Lipník</w:t>
      </w:r>
    </w:p>
    <w:p w:rsidR="0040655B" w:rsidRDefault="0040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841C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76D0" w:rsidRDefault="001576D0">
      <w:pPr>
        <w:rPr>
          <w:rFonts w:ascii="Times New Roman" w:hAnsi="Times New Roman" w:cs="Times New Roman"/>
          <w:sz w:val="24"/>
          <w:szCs w:val="24"/>
        </w:rPr>
      </w:pPr>
    </w:p>
    <w:p w:rsidR="001576D0" w:rsidRPr="005812A0" w:rsidRDefault="00CC6866" w:rsidP="005812A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Správa o vykonan</w:t>
      </w:r>
      <w:r w:rsidR="00CC2E76">
        <w:rPr>
          <w:rFonts w:ascii="Times New Roman" w:hAnsi="Times New Roman" w:cs="Times New Roman"/>
          <w:b/>
          <w:sz w:val="28"/>
          <w:szCs w:val="28"/>
        </w:rPr>
        <w:t>ej</w:t>
      </w:r>
      <w:r>
        <w:rPr>
          <w:rFonts w:ascii="Times New Roman" w:hAnsi="Times New Roman" w:cs="Times New Roman"/>
          <w:b/>
          <w:sz w:val="28"/>
          <w:szCs w:val="28"/>
        </w:rPr>
        <w:t xml:space="preserve"> kontrol</w:t>
      </w:r>
      <w:r w:rsidR="00CC2E76">
        <w:rPr>
          <w:rFonts w:ascii="Times New Roman" w:hAnsi="Times New Roman" w:cs="Times New Roman"/>
          <w:b/>
          <w:sz w:val="28"/>
          <w:szCs w:val="28"/>
        </w:rPr>
        <w:t>e</w:t>
      </w:r>
      <w:r w:rsidR="001576D0" w:rsidRPr="0058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A0" w:rsidRDefault="005812A0" w:rsidP="005812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576D0" w:rsidRDefault="001576D0" w:rsidP="005812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76D0">
        <w:rPr>
          <w:rFonts w:ascii="Times New Roman" w:hAnsi="Times New Roman" w:cs="Times New Roman"/>
          <w:sz w:val="24"/>
          <w:szCs w:val="24"/>
        </w:rPr>
        <w:t>V súlade s</w:t>
      </w:r>
      <w:r w:rsidR="008032A6">
        <w:rPr>
          <w:rFonts w:ascii="Times New Roman" w:hAnsi="Times New Roman" w:cs="Times New Roman"/>
          <w:sz w:val="24"/>
          <w:szCs w:val="24"/>
        </w:rPr>
        <w:t> </w:t>
      </w:r>
      <w:r w:rsidRPr="001576D0">
        <w:rPr>
          <w:rFonts w:ascii="Times New Roman" w:hAnsi="Times New Roman" w:cs="Times New Roman"/>
          <w:sz w:val="24"/>
          <w:szCs w:val="24"/>
        </w:rPr>
        <w:t>ustanoven</w:t>
      </w:r>
      <w:r w:rsidR="008032A6">
        <w:rPr>
          <w:rFonts w:ascii="Times New Roman" w:hAnsi="Times New Roman" w:cs="Times New Roman"/>
          <w:sz w:val="24"/>
          <w:szCs w:val="24"/>
        </w:rPr>
        <w:t>ím §18f (1) i</w:t>
      </w:r>
      <w:r w:rsidRPr="001576D0">
        <w:rPr>
          <w:rFonts w:ascii="Times New Roman" w:hAnsi="Times New Roman" w:cs="Times New Roman"/>
          <w:sz w:val="24"/>
          <w:szCs w:val="24"/>
        </w:rPr>
        <w:t xml:space="preserve"> zákona č. 369/1990 Zb. o obecnom zriadení v znení neskorších predpisov</w:t>
      </w:r>
      <w:r w:rsidR="00483F62">
        <w:rPr>
          <w:rFonts w:ascii="Times New Roman" w:hAnsi="Times New Roman" w:cs="Times New Roman"/>
          <w:sz w:val="24"/>
          <w:szCs w:val="24"/>
        </w:rPr>
        <w:t xml:space="preserve"> (ďalej len zákona) </w:t>
      </w:r>
      <w:r w:rsidRPr="001576D0">
        <w:rPr>
          <w:rFonts w:ascii="Times New Roman" w:hAnsi="Times New Roman" w:cs="Times New Roman"/>
          <w:sz w:val="24"/>
          <w:szCs w:val="24"/>
        </w:rPr>
        <w:t xml:space="preserve"> predkladám </w:t>
      </w:r>
      <w:r w:rsidR="00CC6866">
        <w:rPr>
          <w:rFonts w:ascii="Times New Roman" w:hAnsi="Times New Roman" w:cs="Times New Roman"/>
          <w:sz w:val="24"/>
          <w:szCs w:val="24"/>
        </w:rPr>
        <w:t>správu o kontrol</w:t>
      </w:r>
      <w:r w:rsidR="008032A6">
        <w:rPr>
          <w:rFonts w:ascii="Times New Roman" w:hAnsi="Times New Roman" w:cs="Times New Roman"/>
          <w:sz w:val="24"/>
          <w:szCs w:val="24"/>
        </w:rPr>
        <w:t>e</w:t>
      </w:r>
      <w:r w:rsidR="00CC6866">
        <w:rPr>
          <w:rFonts w:ascii="Times New Roman" w:hAnsi="Times New Roman" w:cs="Times New Roman"/>
          <w:sz w:val="24"/>
          <w:szCs w:val="24"/>
        </w:rPr>
        <w:t xml:space="preserve"> vykonan</w:t>
      </w:r>
      <w:r w:rsidR="00483F62">
        <w:rPr>
          <w:rFonts w:ascii="Times New Roman" w:hAnsi="Times New Roman" w:cs="Times New Roman"/>
          <w:sz w:val="24"/>
          <w:szCs w:val="24"/>
        </w:rPr>
        <w:t>ej</w:t>
      </w:r>
      <w:r w:rsidR="00CC6866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8032A6">
        <w:rPr>
          <w:rFonts w:ascii="Times New Roman" w:hAnsi="Times New Roman" w:cs="Times New Roman"/>
          <w:sz w:val="24"/>
          <w:szCs w:val="24"/>
        </w:rPr>
        <w:t>tohto zákona.</w:t>
      </w:r>
      <w:r w:rsidRPr="0015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62" w:rsidRDefault="00CC2E76" w:rsidP="005812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3F62">
        <w:rPr>
          <w:rFonts w:ascii="Times New Roman" w:hAnsi="Times New Roman" w:cs="Times New Roman"/>
          <w:b/>
          <w:sz w:val="24"/>
          <w:szCs w:val="24"/>
        </w:rPr>
        <w:t>Predmet kontroly</w:t>
      </w:r>
      <w:r w:rsidRPr="00CC2E76">
        <w:rPr>
          <w:rFonts w:ascii="Times New Roman" w:hAnsi="Times New Roman" w:cs="Times New Roman"/>
          <w:sz w:val="24"/>
          <w:szCs w:val="24"/>
        </w:rPr>
        <w:t xml:space="preserve">: </w:t>
      </w:r>
      <w:r w:rsidR="00483F62">
        <w:rPr>
          <w:rFonts w:ascii="Times New Roman" w:hAnsi="Times New Roman" w:cs="Times New Roman"/>
          <w:sz w:val="24"/>
          <w:szCs w:val="24"/>
        </w:rPr>
        <w:t xml:space="preserve"> kontrola prevodov nehnuteľného majetku obce, ktorého všeobecná hodnota prevýšila 20 000 eur za predchádzajúci kalendárny rok. </w:t>
      </w:r>
    </w:p>
    <w:p w:rsidR="00483F62" w:rsidRDefault="00483F62" w:rsidP="00AE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75709D">
        <w:rPr>
          <w:rFonts w:ascii="Times New Roman" w:hAnsi="Times New Roman" w:cs="Times New Roman"/>
          <w:sz w:val="24"/>
          <w:szCs w:val="24"/>
        </w:rPr>
        <w:t xml:space="preserve">novo ustanovenej </w:t>
      </w:r>
      <w:r>
        <w:rPr>
          <w:rFonts w:ascii="Times New Roman" w:hAnsi="Times New Roman" w:cs="Times New Roman"/>
          <w:sz w:val="24"/>
          <w:szCs w:val="24"/>
        </w:rPr>
        <w:t>povinnosti</w:t>
      </w:r>
      <w:r w:rsidR="0075709D">
        <w:rPr>
          <w:rFonts w:ascii="Times New Roman" w:hAnsi="Times New Roman" w:cs="Times New Roman"/>
          <w:sz w:val="24"/>
          <w:szCs w:val="24"/>
        </w:rPr>
        <w:t xml:space="preserve"> hlavného kontrolóra obce som vykonal kontrolu uznesení OZ, zmlúv zverejnených v centrálnom registri zmlúv, za účelom identifikovania prevodov majetku obce, ktoré by mali podliehať predmetnej kontrole.</w:t>
      </w:r>
    </w:p>
    <w:p w:rsidR="0075709D" w:rsidRDefault="0075709D" w:rsidP="00AE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Výsledkom preverovania je zistenie, že obec v predchádzajúcom kalendárnom roku nerealizovala a ani neschválila prevod majetku, ktorého všeobecná hodnota by bola väčšia ako 20 000 eur.</w:t>
      </w:r>
    </w:p>
    <w:p w:rsidR="0075709D" w:rsidRPr="0075709D" w:rsidRDefault="0075709D" w:rsidP="00AE0BEE">
      <w:pPr>
        <w:rPr>
          <w:rFonts w:ascii="Times New Roman" w:hAnsi="Times New Roman" w:cs="Times New Roman"/>
          <w:sz w:val="24"/>
          <w:szCs w:val="24"/>
        </w:rPr>
      </w:pPr>
      <w:r w:rsidRPr="0075709D">
        <w:rPr>
          <w:rFonts w:ascii="Times New Roman" w:hAnsi="Times New Roman" w:cs="Times New Roman"/>
          <w:b/>
          <w:sz w:val="24"/>
          <w:szCs w:val="24"/>
        </w:rPr>
        <w:t>Závery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709D">
        <w:rPr>
          <w:rFonts w:ascii="Times New Roman" w:hAnsi="Times New Roman" w:cs="Times New Roman"/>
          <w:b/>
          <w:sz w:val="24"/>
          <w:szCs w:val="24"/>
        </w:rPr>
        <w:t>kontroly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709D">
        <w:rPr>
          <w:rFonts w:ascii="Times New Roman" w:hAnsi="Times New Roman" w:cs="Times New Roman"/>
          <w:sz w:val="24"/>
          <w:szCs w:val="24"/>
        </w:rPr>
        <w:t>V termíne do 60 dní od</w:t>
      </w:r>
      <w:r w:rsidR="00E47196">
        <w:rPr>
          <w:rFonts w:ascii="Times New Roman" w:hAnsi="Times New Roman" w:cs="Times New Roman"/>
          <w:sz w:val="24"/>
          <w:szCs w:val="24"/>
        </w:rPr>
        <w:t xml:space="preserve"> uplynutia kalendárneho roka 2023 hlavný kontrolór vykonal kontrolu prevodov nehnuteľného majetku obce Lipník, ktorého všeobecná hodnota prevýšila 20 000 eur, so záverom, že obec Lipník taký prevod v roku 2023 nerealizovala.</w:t>
      </w:r>
    </w:p>
    <w:p w:rsidR="00C90E02" w:rsidRDefault="00C90E02" w:rsidP="00AE0BEE">
      <w:pPr>
        <w:rPr>
          <w:rFonts w:ascii="Times New Roman" w:hAnsi="Times New Roman" w:cs="Times New Roman"/>
          <w:sz w:val="24"/>
          <w:szCs w:val="24"/>
        </w:rPr>
      </w:pPr>
    </w:p>
    <w:p w:rsidR="00EC7A80" w:rsidRDefault="00EC7A80" w:rsidP="00AE0BEE">
      <w:pPr>
        <w:rPr>
          <w:rFonts w:ascii="Times New Roman" w:hAnsi="Times New Roman" w:cs="Times New Roman"/>
          <w:sz w:val="24"/>
          <w:szCs w:val="24"/>
        </w:rPr>
      </w:pPr>
    </w:p>
    <w:p w:rsidR="00EC7A80" w:rsidRDefault="00EC7A80" w:rsidP="00AE0BEE">
      <w:pPr>
        <w:rPr>
          <w:rFonts w:ascii="Times New Roman" w:hAnsi="Times New Roman" w:cs="Times New Roman"/>
          <w:sz w:val="24"/>
          <w:szCs w:val="24"/>
        </w:rPr>
      </w:pPr>
    </w:p>
    <w:p w:rsidR="00C90E02" w:rsidRDefault="00EC7A80" w:rsidP="00AE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Jalovci</w:t>
      </w:r>
      <w:r w:rsidR="00E47196">
        <w:rPr>
          <w:rFonts w:ascii="Times New Roman" w:hAnsi="Times New Roman" w:cs="Times New Roman"/>
          <w:sz w:val="24"/>
          <w:szCs w:val="24"/>
        </w:rPr>
        <w:t xml:space="preserve"> dňa 16</w:t>
      </w:r>
      <w:r w:rsidR="00C90E02">
        <w:rPr>
          <w:rFonts w:ascii="Times New Roman" w:hAnsi="Times New Roman" w:cs="Times New Roman"/>
          <w:sz w:val="24"/>
          <w:szCs w:val="24"/>
        </w:rPr>
        <w:t>.</w:t>
      </w:r>
      <w:r w:rsidR="00E47196">
        <w:rPr>
          <w:rFonts w:ascii="Times New Roman" w:hAnsi="Times New Roman" w:cs="Times New Roman"/>
          <w:sz w:val="24"/>
          <w:szCs w:val="24"/>
        </w:rPr>
        <w:t>02</w:t>
      </w:r>
      <w:r w:rsidR="00C90E02">
        <w:rPr>
          <w:rFonts w:ascii="Times New Roman" w:hAnsi="Times New Roman" w:cs="Times New Roman"/>
          <w:sz w:val="24"/>
          <w:szCs w:val="24"/>
        </w:rPr>
        <w:t>.202</w:t>
      </w:r>
      <w:r w:rsidR="00E47196">
        <w:rPr>
          <w:rFonts w:ascii="Times New Roman" w:hAnsi="Times New Roman" w:cs="Times New Roman"/>
          <w:sz w:val="24"/>
          <w:szCs w:val="24"/>
        </w:rPr>
        <w:t>4</w:t>
      </w:r>
      <w:r w:rsidR="00C90E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C90E02">
        <w:rPr>
          <w:rFonts w:ascii="Times New Roman" w:hAnsi="Times New Roman" w:cs="Times New Roman"/>
          <w:sz w:val="24"/>
          <w:szCs w:val="24"/>
        </w:rPr>
        <w:t xml:space="preserve">  </w:t>
      </w:r>
      <w:r w:rsidR="00E47196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="00E47196">
        <w:rPr>
          <w:rFonts w:ascii="Times New Roman" w:hAnsi="Times New Roman" w:cs="Times New Roman"/>
          <w:sz w:val="24"/>
          <w:szCs w:val="24"/>
        </w:rPr>
        <w:t>Kotian</w:t>
      </w:r>
      <w:proofErr w:type="spellEnd"/>
    </w:p>
    <w:p w:rsidR="00EC7A80" w:rsidRDefault="00EC7A80" w:rsidP="00AE0BEE">
      <w:pPr>
        <w:rPr>
          <w:rFonts w:ascii="Times New Roman" w:hAnsi="Times New Roman" w:cs="Times New Roman"/>
          <w:sz w:val="24"/>
          <w:szCs w:val="24"/>
        </w:rPr>
      </w:pPr>
    </w:p>
    <w:p w:rsidR="00EC7A80" w:rsidRDefault="00EC7A80" w:rsidP="00AE0BEE">
      <w:pPr>
        <w:rPr>
          <w:rFonts w:ascii="Times New Roman" w:hAnsi="Times New Roman" w:cs="Times New Roman"/>
          <w:sz w:val="24"/>
          <w:szCs w:val="24"/>
        </w:rPr>
      </w:pPr>
    </w:p>
    <w:p w:rsidR="00EC7A80" w:rsidRDefault="00EC7A80" w:rsidP="00AE0BEE">
      <w:pPr>
        <w:rPr>
          <w:rFonts w:ascii="Times New Roman" w:hAnsi="Times New Roman" w:cs="Times New Roman"/>
          <w:sz w:val="24"/>
          <w:szCs w:val="24"/>
        </w:rPr>
      </w:pPr>
    </w:p>
    <w:p w:rsidR="00EC7A80" w:rsidRDefault="00EC7A80" w:rsidP="00AE0BEE">
      <w:pPr>
        <w:rPr>
          <w:rFonts w:ascii="Times New Roman" w:hAnsi="Times New Roman" w:cs="Times New Roman"/>
          <w:sz w:val="24"/>
          <w:szCs w:val="24"/>
        </w:rPr>
      </w:pPr>
    </w:p>
    <w:p w:rsidR="00EC7A80" w:rsidRDefault="00EC7A80" w:rsidP="00AE0BEE">
      <w:pPr>
        <w:rPr>
          <w:rFonts w:ascii="Times New Roman" w:hAnsi="Times New Roman" w:cs="Times New Roman"/>
          <w:sz w:val="24"/>
          <w:szCs w:val="24"/>
        </w:rPr>
      </w:pPr>
    </w:p>
    <w:p w:rsidR="00EC7A80" w:rsidRDefault="00EC7A80" w:rsidP="00AE0BEE">
      <w:pPr>
        <w:rPr>
          <w:rFonts w:ascii="Times New Roman" w:hAnsi="Times New Roman" w:cs="Times New Roman"/>
          <w:sz w:val="24"/>
          <w:szCs w:val="24"/>
        </w:rPr>
      </w:pPr>
    </w:p>
    <w:p w:rsidR="00EC7A80" w:rsidRPr="00AE0BEE" w:rsidRDefault="00EC7A80" w:rsidP="00AE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vykonanej kontrole Obecné zastupiteľstvo vzalo na vedomie dňa 19.02.2024 Uznesením č. 6/2024.</w:t>
      </w:r>
    </w:p>
    <w:sectPr w:rsidR="00EC7A80" w:rsidRPr="00AE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1DF"/>
    <w:multiLevelType w:val="hybridMultilevel"/>
    <w:tmpl w:val="B73620B4"/>
    <w:lvl w:ilvl="0" w:tplc="D96A45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24520"/>
    <w:multiLevelType w:val="hybridMultilevel"/>
    <w:tmpl w:val="1798A9BE"/>
    <w:lvl w:ilvl="0" w:tplc="1666B6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443DB"/>
    <w:multiLevelType w:val="hybridMultilevel"/>
    <w:tmpl w:val="74B017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44A48"/>
    <w:multiLevelType w:val="hybridMultilevel"/>
    <w:tmpl w:val="93FA42BE"/>
    <w:lvl w:ilvl="0" w:tplc="09648F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51AE6"/>
    <w:multiLevelType w:val="hybridMultilevel"/>
    <w:tmpl w:val="3C68C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B"/>
    <w:rsid w:val="000A542B"/>
    <w:rsid w:val="001576D0"/>
    <w:rsid w:val="0031684B"/>
    <w:rsid w:val="0040655B"/>
    <w:rsid w:val="00483F62"/>
    <w:rsid w:val="005812A0"/>
    <w:rsid w:val="006841C8"/>
    <w:rsid w:val="0075709D"/>
    <w:rsid w:val="008032A6"/>
    <w:rsid w:val="00AE0BEE"/>
    <w:rsid w:val="00C90E02"/>
    <w:rsid w:val="00CC2E76"/>
    <w:rsid w:val="00CC6866"/>
    <w:rsid w:val="00E47196"/>
    <w:rsid w:val="00E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6AD1-326F-4181-B306-C8E7B2E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TRGIŇOVÁ Otília</cp:lastModifiedBy>
  <cp:revision>3</cp:revision>
  <cp:lastPrinted>2023-02-08T07:58:00Z</cp:lastPrinted>
  <dcterms:created xsi:type="dcterms:W3CDTF">2024-02-19T09:29:00Z</dcterms:created>
  <dcterms:modified xsi:type="dcterms:W3CDTF">2024-03-20T10:04:00Z</dcterms:modified>
</cp:coreProperties>
</file>